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6F" w:rsidRPr="002F7A6F" w:rsidRDefault="002F7A6F" w:rsidP="002F7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7A6F">
        <w:rPr>
          <w:rFonts w:ascii="Times New Roman" w:hAnsi="Times New Roman" w:cs="Times New Roman"/>
          <w:noProof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0</wp:posOffset>
            </wp:positionV>
            <wp:extent cx="1219200" cy="1243330"/>
            <wp:effectExtent l="0" t="0" r="0" b="0"/>
            <wp:wrapThrough wrapText="bothSides">
              <wp:wrapPolygon edited="0">
                <wp:start x="0" y="0"/>
                <wp:lineTo x="0" y="21181"/>
                <wp:lineTo x="21263" y="21181"/>
                <wp:lineTo x="2126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43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A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ФЕДЕРАЛЬНОЕ ГОСУДАРСТВЕННОЕ БЮДЕТНОЕ ОБРАЗОВАТЕЛЬНОЕ УЧРЕЖДЕНИЕ ВЫСШЕГО ОБРАЗОВАНИЯ</w:t>
      </w:r>
    </w:p>
    <w:p w:rsidR="002F7A6F" w:rsidRPr="002F7A6F" w:rsidRDefault="002F7A6F" w:rsidP="002F7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F7A6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«КУБАНСКИЙ ГОСУДАРСТВЕННЫЙ МЕДИЦИНСКИЙ УНИВЕРСИТЕТ»</w:t>
      </w:r>
    </w:p>
    <w:p w:rsidR="002F7A6F" w:rsidRPr="002F7A6F" w:rsidRDefault="002F7A6F" w:rsidP="002F7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F7A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МИНИСТЕРСТВА ЗДРАВООХРАНЕНИЯ РОССИЙСКОЙ ФЕДЕРАЦИИ</w:t>
      </w:r>
    </w:p>
    <w:p w:rsidR="002F7A6F" w:rsidRPr="002F7A6F" w:rsidRDefault="002F7A6F" w:rsidP="002F7A6F">
      <w:pPr>
        <w:tabs>
          <w:tab w:val="center" w:pos="4313"/>
          <w:tab w:val="left" w:pos="748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A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(ФГБОУ ВО КубГМУ Минздрава России)</w:t>
      </w:r>
    </w:p>
    <w:p w:rsidR="002F7A6F" w:rsidRPr="002F7A6F" w:rsidRDefault="002F7A6F" w:rsidP="002F7A6F">
      <w:pPr>
        <w:suppressAutoHyphens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F7A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111760</wp:posOffset>
                </wp:positionV>
                <wp:extent cx="6219825" cy="0"/>
                <wp:effectExtent l="19050" t="19050" r="285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80E32C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6pt,8.8pt" to="498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" strokeweight=".26mm">
                <v:stroke joinstyle="miter" endcap="square"/>
              </v:line>
            </w:pict>
          </mc:Fallback>
        </mc:AlternateContent>
      </w:r>
    </w:p>
    <w:p w:rsidR="002F7A6F" w:rsidRPr="002F7A6F" w:rsidRDefault="002F7A6F" w:rsidP="002F7A6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F7A6F">
        <w:rPr>
          <w:rFonts w:ascii="Times New Roman" w:eastAsia="Times New Roman" w:hAnsi="Times New Roman" w:cs="Times New Roman"/>
          <w:b/>
          <w:lang w:eastAsia="ar-SA"/>
        </w:rPr>
        <w:t xml:space="preserve">КАФЕДРА АКУШЕРСТВА, ГИНЕКОЛОГИИ И </w:t>
      </w:r>
      <w:proofErr w:type="gramStart"/>
      <w:r w:rsidRPr="002F7A6F">
        <w:rPr>
          <w:rFonts w:ascii="Times New Roman" w:eastAsia="Times New Roman" w:hAnsi="Times New Roman" w:cs="Times New Roman"/>
          <w:b/>
          <w:lang w:eastAsia="ar-SA"/>
        </w:rPr>
        <w:t>ПЕРИНАТОЛОГИИ ФПК</w:t>
      </w:r>
      <w:proofErr w:type="gramEnd"/>
      <w:r w:rsidRPr="002F7A6F">
        <w:rPr>
          <w:rFonts w:ascii="Times New Roman" w:eastAsia="Times New Roman" w:hAnsi="Times New Roman" w:cs="Times New Roman"/>
          <w:b/>
          <w:lang w:eastAsia="ar-SA"/>
        </w:rPr>
        <w:t xml:space="preserve"> и ППС</w:t>
      </w:r>
    </w:p>
    <w:p w:rsidR="00297D52" w:rsidRPr="002F7A6F" w:rsidRDefault="00297D52" w:rsidP="002F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5D" w:rsidRDefault="00302F36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ЗАЧЕТНЫЕ   ЗАНЯТИЯ</w:t>
      </w:r>
      <w:r w:rsidR="00527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795D" w:rsidRPr="00F66E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95D" w:rsidRDefault="0052795D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A">
        <w:rPr>
          <w:rFonts w:ascii="Times New Roman" w:hAnsi="Times New Roman" w:cs="Times New Roman"/>
          <w:b/>
          <w:sz w:val="24"/>
          <w:szCs w:val="24"/>
        </w:rPr>
        <w:t>КЛИНИЧЕСКИХ ОРДИНАТОРОВ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66E4A">
        <w:rPr>
          <w:rFonts w:ascii="Times New Roman" w:hAnsi="Times New Roman" w:cs="Times New Roman"/>
          <w:b/>
          <w:sz w:val="24"/>
          <w:szCs w:val="24"/>
        </w:rPr>
        <w:t>-го 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795D" w:rsidRDefault="0052795D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ПО  ДИСЦИПЛИНЕ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АКУШЕРСТВО  и ГИНЕКОЛОГИЯ (гинекология) </w:t>
      </w:r>
    </w:p>
    <w:p w:rsidR="00302F36" w:rsidRDefault="00302F36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4660" w:type="pct"/>
        <w:jc w:val="center"/>
        <w:tblLook w:val="04A0" w:firstRow="1" w:lastRow="0" w:firstColumn="1" w:lastColumn="0" w:noHBand="0" w:noVBand="1"/>
      </w:tblPr>
      <w:tblGrid>
        <w:gridCol w:w="709"/>
        <w:gridCol w:w="8925"/>
      </w:tblGrid>
      <w:tr w:rsidR="00302F36" w:rsidRPr="00D9786E" w:rsidTr="00302F36">
        <w:trPr>
          <w:trHeight w:val="259"/>
          <w:jc w:val="center"/>
        </w:trPr>
        <w:tc>
          <w:tcPr>
            <w:tcW w:w="368" w:type="pct"/>
            <w:shd w:val="clear" w:color="auto" w:fill="EEECE1" w:themeFill="background2"/>
            <w:vAlign w:val="center"/>
          </w:tcPr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2" w:type="pct"/>
            <w:shd w:val="clear" w:color="auto" w:fill="EEECE1" w:themeFill="background2"/>
            <w:vAlign w:val="center"/>
          </w:tcPr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  зачетного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 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BF7E43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BF7E4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в гинекологии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Оперативная гинекология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Малые и большие гинекологические операции 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Острый живот в гинекологии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Бесплодный брак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Современные методы контрацепции</w:t>
            </w:r>
          </w:p>
        </w:tc>
      </w:tr>
      <w:tr w:rsidR="00302F36" w:rsidRPr="00D9786E" w:rsidTr="00302F36">
        <w:trPr>
          <w:trHeight w:val="500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женских половых органов</w:t>
            </w:r>
          </w:p>
        </w:tc>
      </w:tr>
      <w:tr w:rsidR="00302F36" w:rsidRPr="00D9786E" w:rsidTr="00302F36">
        <w:trPr>
          <w:trHeight w:val="500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2F7A6F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 xml:space="preserve">Миома матки и </w:t>
            </w:r>
            <w:proofErr w:type="spellStart"/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эндометриоз</w:t>
            </w:r>
            <w:proofErr w:type="spellEnd"/>
          </w:p>
        </w:tc>
      </w:tr>
      <w:tr w:rsidR="00302F36" w:rsidRPr="00D9786E" w:rsidTr="00302F36">
        <w:trPr>
          <w:trHeight w:val="500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Pr="00D9786E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Аномальные маточные кровотечения</w:t>
            </w:r>
          </w:p>
        </w:tc>
      </w:tr>
      <w:tr w:rsidR="00302F36" w:rsidRPr="00D9786E" w:rsidTr="00302F36">
        <w:trPr>
          <w:trHeight w:val="500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Онкогинекология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2F36" w:rsidRPr="00D9786E" w:rsidTr="00302F36">
        <w:trPr>
          <w:trHeight w:val="500"/>
          <w:jc w:val="center"/>
        </w:trPr>
        <w:tc>
          <w:tcPr>
            <w:tcW w:w="368" w:type="pct"/>
            <w:vAlign w:val="center"/>
          </w:tcPr>
          <w:p w:rsidR="00302F36" w:rsidRPr="00D9786E" w:rsidRDefault="00302F36" w:rsidP="003B7A3A">
            <w:pPr>
              <w:pStyle w:val="a7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2" w:type="pct"/>
            <w:vAlign w:val="center"/>
          </w:tcPr>
          <w:p w:rsidR="00302F36" w:rsidRDefault="00302F36" w:rsidP="003B7A3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климактерия</w:t>
            </w:r>
          </w:p>
        </w:tc>
      </w:tr>
    </w:tbl>
    <w:p w:rsidR="000856B7" w:rsidRPr="002F7A6F" w:rsidRDefault="000856B7" w:rsidP="00C55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795D" w:rsidRDefault="00302F36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ЗАЧЕТЫ </w:t>
      </w:r>
      <w:bookmarkStart w:id="0" w:name="_GoBack"/>
      <w:bookmarkEnd w:id="0"/>
    </w:p>
    <w:p w:rsidR="0052795D" w:rsidRDefault="0052795D" w:rsidP="00527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6E4A">
        <w:rPr>
          <w:rFonts w:ascii="Times New Roman" w:hAnsi="Times New Roman" w:cs="Times New Roman"/>
          <w:b/>
          <w:sz w:val="24"/>
          <w:szCs w:val="24"/>
        </w:rPr>
        <w:t>КЛИНИЧЕСКИХ ОРДИНАТОРОВ</w:t>
      </w:r>
      <w:r w:rsidR="00BF7E43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F66E4A">
        <w:rPr>
          <w:rFonts w:ascii="Times New Roman" w:hAnsi="Times New Roman" w:cs="Times New Roman"/>
          <w:b/>
          <w:sz w:val="24"/>
          <w:szCs w:val="24"/>
        </w:rPr>
        <w:t>-го ГОДА ОБУЧЕНИЯ</w:t>
      </w:r>
    </w:p>
    <w:tbl>
      <w:tblPr>
        <w:tblStyle w:val="a3"/>
        <w:tblW w:w="4660" w:type="pct"/>
        <w:jc w:val="center"/>
        <w:tblLook w:val="04A0" w:firstRow="1" w:lastRow="0" w:firstColumn="1" w:lastColumn="0" w:noHBand="0" w:noVBand="1"/>
      </w:tblPr>
      <w:tblGrid>
        <w:gridCol w:w="703"/>
        <w:gridCol w:w="8931"/>
      </w:tblGrid>
      <w:tr w:rsidR="00302F36" w:rsidRPr="00D9786E" w:rsidTr="00302F36">
        <w:trPr>
          <w:trHeight w:val="259"/>
          <w:jc w:val="center"/>
        </w:trPr>
        <w:tc>
          <w:tcPr>
            <w:tcW w:w="365" w:type="pct"/>
            <w:shd w:val="clear" w:color="auto" w:fill="EEECE1" w:themeFill="background2"/>
            <w:vAlign w:val="center"/>
          </w:tcPr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35" w:type="pct"/>
            <w:shd w:val="clear" w:color="auto" w:fill="EEECE1" w:themeFill="background2"/>
            <w:vAlign w:val="center"/>
          </w:tcPr>
          <w:p w:rsidR="00302F36" w:rsidRPr="00D9786E" w:rsidRDefault="00302F36" w:rsidP="006A61C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6E">
              <w:rPr>
                <w:rFonts w:ascii="Times New Roman" w:hAnsi="Times New Roman" w:cs="Times New Roman"/>
                <w:sz w:val="24"/>
                <w:szCs w:val="24"/>
              </w:rPr>
              <w:t>Тема зачета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02F36" w:rsidRPr="00D9786E" w:rsidRDefault="00302F36" w:rsidP="0052795D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  <w:vAlign w:val="center"/>
          </w:tcPr>
          <w:p w:rsidR="00302F36" w:rsidRPr="002F7A6F" w:rsidRDefault="00302F36" w:rsidP="00527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Перинатология</w:t>
            </w:r>
            <w:proofErr w:type="spellEnd"/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02F36" w:rsidRPr="00D9786E" w:rsidRDefault="00302F36" w:rsidP="0052795D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  <w:vAlign w:val="center"/>
          </w:tcPr>
          <w:p w:rsidR="00302F36" w:rsidRPr="002F7A6F" w:rsidRDefault="00302F36" w:rsidP="00527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 xml:space="preserve">Пролиферативные процессы репродукции      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02F36" w:rsidRPr="00D9786E" w:rsidRDefault="00302F36" w:rsidP="0052795D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  <w:vAlign w:val="center"/>
          </w:tcPr>
          <w:p w:rsidR="00302F36" w:rsidRPr="002F7A6F" w:rsidRDefault="00302F36" w:rsidP="005279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 xml:space="preserve">Эндокринопатии в репродукции 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02F36" w:rsidRPr="00D9786E" w:rsidRDefault="00302F36" w:rsidP="004B6753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  <w:vAlign w:val="center"/>
          </w:tcPr>
          <w:p w:rsidR="00302F36" w:rsidRPr="002F7A6F" w:rsidRDefault="00302F36" w:rsidP="004B6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Иммунологическая репродукция</w:t>
            </w:r>
          </w:p>
        </w:tc>
      </w:tr>
      <w:tr w:rsidR="00302F36" w:rsidRPr="00D9786E" w:rsidTr="00302F36">
        <w:trPr>
          <w:trHeight w:val="96"/>
          <w:jc w:val="center"/>
        </w:trPr>
        <w:tc>
          <w:tcPr>
            <w:tcW w:w="365" w:type="pct"/>
            <w:shd w:val="clear" w:color="auto" w:fill="auto"/>
            <w:vAlign w:val="center"/>
          </w:tcPr>
          <w:p w:rsidR="00302F36" w:rsidRPr="00D9786E" w:rsidRDefault="00302F36" w:rsidP="004B6753">
            <w:pPr>
              <w:pStyle w:val="a7"/>
              <w:numPr>
                <w:ilvl w:val="0"/>
                <w:numId w:val="5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  <w:vAlign w:val="center"/>
          </w:tcPr>
          <w:p w:rsidR="00302F36" w:rsidRPr="002F7A6F" w:rsidRDefault="00302F36" w:rsidP="004B67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7A6F">
              <w:rPr>
                <w:rFonts w:ascii="Times New Roman" w:hAnsi="Times New Roman" w:cs="Times New Roman"/>
                <w:sz w:val="24"/>
                <w:szCs w:val="24"/>
              </w:rPr>
              <w:t>Акушерство и гинекология (гинекология)</w:t>
            </w:r>
          </w:p>
        </w:tc>
      </w:tr>
    </w:tbl>
    <w:p w:rsidR="007033AB" w:rsidRDefault="007033AB" w:rsidP="0052795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</w:p>
    <w:p w:rsidR="0052795D" w:rsidRPr="00913EBA" w:rsidRDefault="0052795D" w:rsidP="0052795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 w:rsidRPr="00913EBA">
        <w:rPr>
          <w:rFonts w:ascii="Times New Roman" w:hAnsi="Times New Roman" w:cs="Times New Roman"/>
          <w:sz w:val="24"/>
          <w:szCs w:val="28"/>
        </w:rPr>
        <w:t xml:space="preserve">Ответственный куратор  </w:t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Мингалева Н.В. </w:t>
      </w:r>
    </w:p>
    <w:p w:rsidR="0052795D" w:rsidRDefault="0052795D" w:rsidP="0052795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профессор кафедры акушерства, гинекологии </w:t>
      </w:r>
    </w:p>
    <w:p w:rsidR="0052795D" w:rsidRDefault="0052795D" w:rsidP="0052795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8"/>
        </w:rPr>
        <w:t>перинатологии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ФПК и ППС, д.м.н., профессор</w:t>
      </w:r>
    </w:p>
    <w:p w:rsidR="0052795D" w:rsidRPr="00913EBA" w:rsidRDefault="0052795D" w:rsidP="0052795D">
      <w:pPr>
        <w:pStyle w:val="a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</w:t>
      </w:r>
    </w:p>
    <w:p w:rsidR="0052795D" w:rsidRPr="00E22F3F" w:rsidRDefault="0052795D" w:rsidP="0052795D">
      <w:pPr>
        <w:pStyle w:val="a4"/>
        <w:rPr>
          <w:rFonts w:ascii="Times New Roman" w:hAnsi="Times New Roman" w:cs="Times New Roman"/>
          <w:sz w:val="24"/>
          <w:szCs w:val="24"/>
        </w:rPr>
      </w:pPr>
      <w:r w:rsidRPr="00E22F3F">
        <w:rPr>
          <w:rFonts w:ascii="Times New Roman" w:hAnsi="Times New Roman" w:cs="Times New Roman"/>
          <w:sz w:val="24"/>
          <w:szCs w:val="24"/>
        </w:rPr>
        <w:t xml:space="preserve">Зав. кафедрой акушерства, гинекологии и </w:t>
      </w:r>
    </w:p>
    <w:p w:rsidR="0052795D" w:rsidRPr="00E22F3F" w:rsidRDefault="0052795D" w:rsidP="0052795D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E22F3F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E22F3F">
        <w:rPr>
          <w:rFonts w:ascii="Times New Roman" w:hAnsi="Times New Roman" w:cs="Times New Roman"/>
          <w:sz w:val="24"/>
          <w:szCs w:val="24"/>
        </w:rPr>
        <w:t xml:space="preserve"> ФПК и ППС, д.м.н., профессор</w:t>
      </w:r>
      <w:r w:rsidRPr="00E22F3F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22F3F">
        <w:rPr>
          <w:rFonts w:ascii="Times New Roman" w:hAnsi="Times New Roman" w:cs="Times New Roman"/>
          <w:sz w:val="24"/>
          <w:szCs w:val="24"/>
        </w:rPr>
        <w:t xml:space="preserve">________________    </w:t>
      </w:r>
      <w:r>
        <w:rPr>
          <w:rFonts w:ascii="Times New Roman" w:hAnsi="Times New Roman" w:cs="Times New Roman"/>
          <w:sz w:val="24"/>
          <w:szCs w:val="24"/>
        </w:rPr>
        <w:t xml:space="preserve">     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Пенжоян</w:t>
      </w:r>
      <w:proofErr w:type="spellEnd"/>
    </w:p>
    <w:sectPr w:rsidR="0052795D" w:rsidRPr="00E22F3F" w:rsidSect="00925DAB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43EE"/>
    <w:multiLevelType w:val="hybridMultilevel"/>
    <w:tmpl w:val="99C45CB4"/>
    <w:lvl w:ilvl="0" w:tplc="0D3AA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1026"/>
    <w:multiLevelType w:val="multilevel"/>
    <w:tmpl w:val="868C3570"/>
    <w:styleLink w:val="1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B50D1D"/>
    <w:multiLevelType w:val="hybridMultilevel"/>
    <w:tmpl w:val="868C3570"/>
    <w:lvl w:ilvl="0" w:tplc="0D3AA6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103F4"/>
    <w:multiLevelType w:val="multilevel"/>
    <w:tmpl w:val="868C3570"/>
    <w:numStyleLink w:val="1"/>
  </w:abstractNum>
  <w:abstractNum w:abstractNumId="4" w15:restartNumberingAfterBreak="0">
    <w:nsid w:val="79754351"/>
    <w:multiLevelType w:val="hybridMultilevel"/>
    <w:tmpl w:val="7F322D58"/>
    <w:lvl w:ilvl="0" w:tplc="A8E8438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90"/>
    <w:rsid w:val="000369D6"/>
    <w:rsid w:val="0007631A"/>
    <w:rsid w:val="000856B7"/>
    <w:rsid w:val="00117BD9"/>
    <w:rsid w:val="001B1829"/>
    <w:rsid w:val="002123DF"/>
    <w:rsid w:val="00252916"/>
    <w:rsid w:val="00297D52"/>
    <w:rsid w:val="002A2145"/>
    <w:rsid w:val="002B42BF"/>
    <w:rsid w:val="002C203E"/>
    <w:rsid w:val="002D361E"/>
    <w:rsid w:val="002F648D"/>
    <w:rsid w:val="002F7A6F"/>
    <w:rsid w:val="00302F36"/>
    <w:rsid w:val="00386B11"/>
    <w:rsid w:val="0039171F"/>
    <w:rsid w:val="003B7A3A"/>
    <w:rsid w:val="004A2640"/>
    <w:rsid w:val="004B50CD"/>
    <w:rsid w:val="004B6753"/>
    <w:rsid w:val="004F32A0"/>
    <w:rsid w:val="004F7170"/>
    <w:rsid w:val="0052795D"/>
    <w:rsid w:val="0055154E"/>
    <w:rsid w:val="006506C1"/>
    <w:rsid w:val="006725F7"/>
    <w:rsid w:val="007033AB"/>
    <w:rsid w:val="00770AB9"/>
    <w:rsid w:val="007F008C"/>
    <w:rsid w:val="00861A75"/>
    <w:rsid w:val="008639CC"/>
    <w:rsid w:val="00877A76"/>
    <w:rsid w:val="009234B3"/>
    <w:rsid w:val="00925D5A"/>
    <w:rsid w:val="00925DAB"/>
    <w:rsid w:val="00964567"/>
    <w:rsid w:val="00A33E8F"/>
    <w:rsid w:val="00BF7E43"/>
    <w:rsid w:val="00C11561"/>
    <w:rsid w:val="00C55332"/>
    <w:rsid w:val="00C70752"/>
    <w:rsid w:val="00C973B0"/>
    <w:rsid w:val="00D01DC3"/>
    <w:rsid w:val="00D5303A"/>
    <w:rsid w:val="00D56170"/>
    <w:rsid w:val="00D87FC8"/>
    <w:rsid w:val="00DB3BCA"/>
    <w:rsid w:val="00DB4EDE"/>
    <w:rsid w:val="00E17488"/>
    <w:rsid w:val="00E732F6"/>
    <w:rsid w:val="00F12842"/>
    <w:rsid w:val="00FA67F8"/>
    <w:rsid w:val="00FE0E90"/>
    <w:rsid w:val="00FE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FDB5F-DFBF-4BAA-8E34-6998BFBF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FE323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53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03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97D52"/>
    <w:pPr>
      <w:ind w:left="720"/>
      <w:contextualSpacing/>
    </w:pPr>
  </w:style>
  <w:style w:type="numbering" w:customStyle="1" w:styleId="1">
    <w:name w:val="Стиль1"/>
    <w:uiPriority w:val="99"/>
    <w:rsid w:val="0052795D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1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296F9-EDED-4D05-B5C4-1041A5656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пгнпгр</dc:creator>
  <cp:lastModifiedBy>Наталия Мингалева</cp:lastModifiedBy>
  <cp:revision>56</cp:revision>
  <cp:lastPrinted>2017-09-06T16:50:00Z</cp:lastPrinted>
  <dcterms:created xsi:type="dcterms:W3CDTF">2017-03-14T18:58:00Z</dcterms:created>
  <dcterms:modified xsi:type="dcterms:W3CDTF">2018-07-27T08:46:00Z</dcterms:modified>
</cp:coreProperties>
</file>